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0EA" w:rsidRPr="004220EA" w:rsidRDefault="004220EA" w:rsidP="004220EA">
      <w:pPr>
        <w:pStyle w:val="aa"/>
        <w:numPr>
          <w:ilvl w:val="0"/>
          <w:numId w:val="1"/>
        </w:numPr>
        <w:ind w:leftChars="0"/>
        <w:rPr>
          <w:rFonts w:ascii="ＭＳ ゴシック" w:eastAsia="ＭＳ ゴシック" w:hAnsi="ＭＳ ゴシック"/>
          <w:sz w:val="40"/>
          <w:szCs w:val="40"/>
        </w:rPr>
      </w:pPr>
      <w:r>
        <w:rPr>
          <w:noProof/>
        </w:rPr>
        <w:drawing>
          <wp:anchor distT="0" distB="0" distL="114300" distR="114300" simplePos="0" relativeHeight="251659264" behindDoc="0" locked="0" layoutInCell="1" allowOverlap="1" wp14:anchorId="70988A9B" wp14:editId="270A3DA4">
            <wp:simplePos x="0" y="0"/>
            <wp:positionH relativeFrom="margin">
              <wp:posOffset>5353050</wp:posOffset>
            </wp:positionH>
            <wp:positionV relativeFrom="paragraph">
              <wp:posOffset>0</wp:posOffset>
            </wp:positionV>
            <wp:extent cx="790120" cy="915746"/>
            <wp:effectExtent l="0" t="0" r="0" b="0"/>
            <wp:wrapNone/>
            <wp:docPr id="14" name="図 14" descr="\\Ky-gakkyo-bk055\指導担当\企画担当係\◆ 03 札幌らしい特色ある学校教育\☆札幌らしい…キャラクター・着ぐるみ\3chara toume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y-gakkyo-bk055\指導担当\企画担当係\◆ 03 札幌らしい特色ある学校教育\☆札幌らしい…キャラクター・着ぐるみ\3chara toumei.gif"/>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0120" cy="915746"/>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CF11E5">
        <w:rPr>
          <w:rFonts w:ascii="ＭＳ ゴシック" w:eastAsia="ＭＳ ゴシック" w:hAnsi="ＭＳ ゴシック" w:hint="eastAsia"/>
          <w:sz w:val="40"/>
          <w:szCs w:val="40"/>
        </w:rPr>
        <w:t>５</w:t>
      </w:r>
      <w:r w:rsidR="005A2234" w:rsidRPr="00685CDE">
        <w:rPr>
          <w:rFonts w:ascii="ＭＳ ゴシック" w:eastAsia="ＭＳ ゴシック" w:hAnsi="ＭＳ ゴシック"/>
          <w:sz w:val="40"/>
          <w:szCs w:val="40"/>
        </w:rPr>
        <w:t>年生</w:t>
      </w:r>
      <w:r w:rsidR="00D77027" w:rsidRPr="00685CDE">
        <w:rPr>
          <w:rFonts w:ascii="ＭＳ ゴシック" w:eastAsia="ＭＳ ゴシック" w:hAnsi="ＭＳ ゴシック" w:hint="eastAsia"/>
          <w:sz w:val="40"/>
          <w:szCs w:val="40"/>
        </w:rPr>
        <w:t>）</w:t>
      </w:r>
    </w:p>
    <w:p w:rsidR="004220EA" w:rsidRDefault="004220EA" w:rsidP="004858A8">
      <w:pPr>
        <w:spacing w:line="400" w:lineRule="exact"/>
        <w:ind w:firstLineChars="100" w:firstLine="280"/>
        <w:rPr>
          <w:rFonts w:ascii="ＤＦ特太ゴシック体" w:eastAsia="ＤＦ特太ゴシック体" w:hAnsi="ＤＦ特太ゴシック体"/>
          <w:sz w:val="28"/>
          <w:szCs w:val="28"/>
        </w:rPr>
      </w:pPr>
    </w:p>
    <w:p w:rsidR="004858A8" w:rsidRPr="00D32170" w:rsidRDefault="004858A8" w:rsidP="004858A8">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bookmarkStart w:id="0" w:name="_GoBack"/>
      <w:bookmarkEnd w:id="0"/>
    </w:p>
    <w:tbl>
      <w:tblPr>
        <w:tblStyle w:val="a9"/>
        <w:tblW w:w="0" w:type="auto"/>
        <w:tblInd w:w="279" w:type="dxa"/>
        <w:tblLook w:val="04A0" w:firstRow="1" w:lastRow="0" w:firstColumn="1" w:lastColumn="0" w:noHBand="0" w:noVBand="1"/>
      </w:tblPr>
      <w:tblGrid>
        <w:gridCol w:w="9463"/>
      </w:tblGrid>
      <w:tr w:rsidR="004858A8" w:rsidRPr="004E0D90" w:rsidTr="00DE5C8D">
        <w:tc>
          <w:tcPr>
            <w:tcW w:w="9463" w:type="dxa"/>
          </w:tcPr>
          <w:p w:rsidR="004858A8" w:rsidRPr="004E0D90" w:rsidRDefault="004858A8"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CF11E5" w:rsidRDefault="00CF11E5" w:rsidP="00CF11E5">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◆「なまえつけてよ(P17～P</w:t>
            </w:r>
            <w:r>
              <w:rPr>
                <w:rFonts w:ascii="ＭＳ ゴシック" w:eastAsia="ＭＳ ゴシック" w:hAnsi="ＭＳ ゴシック"/>
                <w:color w:val="000000" w:themeColor="text1"/>
                <w:sz w:val="24"/>
                <w:szCs w:val="24"/>
              </w:rPr>
              <w:t>31</w:t>
            </w:r>
            <w:r>
              <w:rPr>
                <w:rFonts w:ascii="ＭＳ ゴシック" w:eastAsia="ＭＳ ゴシック" w:hAnsi="ＭＳ ゴシック" w:hint="eastAsia"/>
                <w:color w:val="000000" w:themeColor="text1"/>
                <w:sz w:val="24"/>
                <w:szCs w:val="24"/>
              </w:rPr>
              <w:t>)」に取り組みます。</w:t>
            </w:r>
          </w:p>
          <w:p w:rsidR="00CF11E5" w:rsidRPr="00F113DB" w:rsidRDefault="00CF11E5" w:rsidP="00951368">
            <w:pPr>
              <w:spacing w:line="400" w:lineRule="exact"/>
              <w:ind w:leftChars="100" w:left="45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①P1</w:t>
            </w:r>
            <w:r w:rsidRPr="00F113DB">
              <w:rPr>
                <w:rFonts w:ascii="ＭＳ 明朝" w:eastAsia="ＭＳ 明朝" w:hAnsi="ＭＳ 明朝"/>
                <w:color w:val="000000" w:themeColor="text1"/>
                <w:sz w:val="24"/>
                <w:szCs w:val="24"/>
              </w:rPr>
              <w:t>8</w:t>
            </w:r>
            <w:r w:rsidRPr="00F113DB">
              <w:rPr>
                <w:rFonts w:ascii="ＭＳ 明朝" w:eastAsia="ＭＳ 明朝" w:hAnsi="ＭＳ 明朝" w:hint="eastAsia"/>
                <w:color w:val="000000" w:themeColor="text1"/>
                <w:sz w:val="24"/>
                <w:szCs w:val="24"/>
              </w:rPr>
              <w:t>～P2</w:t>
            </w:r>
            <w:r w:rsidRPr="00F113DB">
              <w:rPr>
                <w:rFonts w:ascii="ＭＳ 明朝" w:eastAsia="ＭＳ 明朝" w:hAnsi="ＭＳ 明朝"/>
                <w:color w:val="000000" w:themeColor="text1"/>
                <w:sz w:val="24"/>
                <w:szCs w:val="24"/>
              </w:rPr>
              <w:t>7</w:t>
            </w:r>
            <w:r w:rsidRPr="00F113DB">
              <w:rPr>
                <w:rFonts w:ascii="ＭＳ 明朝" w:eastAsia="ＭＳ 明朝" w:hAnsi="ＭＳ 明朝" w:hint="eastAsia"/>
                <w:color w:val="000000" w:themeColor="text1"/>
                <w:sz w:val="24"/>
                <w:szCs w:val="24"/>
              </w:rPr>
              <w:t>を音読し、</w:t>
            </w:r>
            <w:r w:rsidR="00951368" w:rsidRPr="00F113DB">
              <w:rPr>
                <w:rFonts w:ascii="ＭＳ 明朝" w:eastAsia="ＭＳ 明朝" w:hAnsi="ＭＳ 明朝" w:hint="eastAsia"/>
                <w:color w:val="000000" w:themeColor="text1"/>
                <w:sz w:val="24"/>
                <w:szCs w:val="24"/>
              </w:rPr>
              <w:t>「</w:t>
            </w:r>
            <w:r w:rsidR="004220EA" w:rsidRPr="00F113DB">
              <w:rPr>
                <w:rFonts w:ascii="ＭＳ 明朝" w:eastAsia="ＭＳ 明朝" w:hAnsi="ＭＳ 明朝" w:hint="eastAsia"/>
                <w:color w:val="000000" w:themeColor="text1"/>
                <w:sz w:val="24"/>
                <w:szCs w:val="24"/>
              </w:rPr>
              <w:t>１</w:t>
            </w:r>
            <w:r w:rsidR="00424928" w:rsidRPr="00F113DB">
              <w:rPr>
                <w:rFonts w:ascii="ＭＳ 明朝" w:eastAsia="ＭＳ 明朝" w:hAnsi="ＭＳ 明朝" w:hint="eastAsia"/>
                <w:color w:val="000000" w:themeColor="text1"/>
                <w:sz w:val="24"/>
                <w:szCs w:val="24"/>
              </w:rPr>
              <w:t>日目」、「</w:t>
            </w:r>
            <w:r w:rsidR="004220EA" w:rsidRPr="00F113DB">
              <w:rPr>
                <w:rFonts w:ascii="ＭＳ 明朝" w:eastAsia="ＭＳ 明朝" w:hAnsi="ＭＳ 明朝" w:hint="eastAsia"/>
                <w:color w:val="000000" w:themeColor="text1"/>
                <w:sz w:val="24"/>
                <w:szCs w:val="24"/>
              </w:rPr>
              <w:t>２</w:t>
            </w:r>
            <w:r w:rsidR="00951368" w:rsidRPr="00F113DB">
              <w:rPr>
                <w:rFonts w:ascii="ＭＳ 明朝" w:eastAsia="ＭＳ 明朝" w:hAnsi="ＭＳ 明朝" w:hint="eastAsia"/>
                <w:color w:val="000000" w:themeColor="text1"/>
                <w:sz w:val="24"/>
                <w:szCs w:val="24"/>
              </w:rPr>
              <w:t>日目」のように、日にちで</w:t>
            </w:r>
            <w:r w:rsidRPr="00F113DB">
              <w:rPr>
                <w:rFonts w:ascii="ＭＳ 明朝" w:eastAsia="ＭＳ 明朝" w:hAnsi="ＭＳ 明朝" w:hint="eastAsia"/>
                <w:color w:val="000000" w:themeColor="text1"/>
                <w:sz w:val="24"/>
                <w:szCs w:val="24"/>
              </w:rPr>
              <w:t>場面の区切りを確認します。</w:t>
            </w:r>
          </w:p>
          <w:p w:rsidR="00937C93" w:rsidRPr="00F113DB" w:rsidRDefault="00937C93" w:rsidP="00937C93">
            <w:pPr>
              <w:spacing w:line="400" w:lineRule="exact"/>
              <w:ind w:leftChars="100" w:left="45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②</w:t>
            </w:r>
            <w:r w:rsidR="00CF11E5" w:rsidRPr="00F113DB">
              <w:rPr>
                <w:rFonts w:ascii="ＭＳ 明朝" w:eastAsia="ＭＳ 明朝" w:hAnsi="ＭＳ 明朝" w:hint="eastAsia"/>
                <w:color w:val="000000" w:themeColor="text1"/>
                <w:sz w:val="24"/>
                <w:szCs w:val="24"/>
              </w:rPr>
              <w:t>P28のノートの例を参考に、日</w:t>
            </w:r>
            <w:r w:rsidR="00132F68" w:rsidRPr="00F113DB">
              <w:rPr>
                <w:rFonts w:ascii="ＭＳ 明朝" w:eastAsia="ＭＳ 明朝" w:hAnsi="ＭＳ 明朝" w:hint="eastAsia"/>
                <w:color w:val="000000" w:themeColor="text1"/>
                <w:sz w:val="24"/>
                <w:szCs w:val="24"/>
              </w:rPr>
              <w:t>にち</w:t>
            </w:r>
            <w:r w:rsidR="00CF11E5" w:rsidRPr="00F113DB">
              <w:rPr>
                <w:rFonts w:ascii="ＭＳ 明朝" w:eastAsia="ＭＳ 明朝" w:hAnsi="ＭＳ 明朝" w:hint="eastAsia"/>
                <w:color w:val="000000" w:themeColor="text1"/>
                <w:sz w:val="24"/>
                <w:szCs w:val="24"/>
              </w:rPr>
              <w:t>ごとに「春花」と「勇太」の会話や行動を</w:t>
            </w:r>
            <w:r w:rsidRPr="00F113DB">
              <w:rPr>
                <w:rFonts w:ascii="ＭＳ 明朝" w:eastAsia="ＭＳ 明朝" w:hAnsi="ＭＳ 明朝" w:hint="eastAsia"/>
                <w:color w:val="000000" w:themeColor="text1"/>
                <w:sz w:val="24"/>
                <w:szCs w:val="24"/>
              </w:rPr>
              <w:t>取組シートに書き出します。</w:t>
            </w:r>
          </w:p>
          <w:p w:rsidR="00CF11E5" w:rsidRPr="00F113DB" w:rsidRDefault="00937C93" w:rsidP="00937C93">
            <w:pPr>
              <w:spacing w:line="400" w:lineRule="exact"/>
              <w:ind w:leftChars="100" w:left="45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③②で抜き出した会話や行動から心情（人物が</w:t>
            </w:r>
            <w:r w:rsidR="00467AC7" w:rsidRPr="00F113DB">
              <w:rPr>
                <w:rFonts w:ascii="ＭＳ 明朝" w:eastAsia="ＭＳ 明朝" w:hAnsi="ＭＳ 明朝" w:hint="eastAsia"/>
                <w:color w:val="000000" w:themeColor="text1"/>
                <w:sz w:val="24"/>
                <w:szCs w:val="24"/>
              </w:rPr>
              <w:t>思ったり感じたりしていること）</w:t>
            </w:r>
            <w:r w:rsidR="00CF11E5" w:rsidRPr="00F113DB">
              <w:rPr>
                <w:rFonts w:ascii="ＭＳ 明朝" w:eastAsia="ＭＳ 明朝" w:hAnsi="ＭＳ 明朝" w:hint="eastAsia"/>
                <w:color w:val="000000" w:themeColor="text1"/>
                <w:sz w:val="24"/>
                <w:szCs w:val="24"/>
              </w:rPr>
              <w:t>を想像し</w:t>
            </w:r>
            <w:r w:rsidRPr="00F113DB">
              <w:rPr>
                <w:rFonts w:ascii="ＭＳ 明朝" w:eastAsia="ＭＳ 明朝" w:hAnsi="ＭＳ 明朝" w:hint="eastAsia"/>
                <w:color w:val="000000" w:themeColor="text1"/>
                <w:sz w:val="24"/>
                <w:szCs w:val="24"/>
              </w:rPr>
              <w:t>、想像したことを</w:t>
            </w:r>
            <w:r w:rsidR="00FE0856" w:rsidRPr="00F113DB">
              <w:rPr>
                <w:rFonts w:ascii="ＭＳ 明朝" w:eastAsia="ＭＳ 明朝" w:hAnsi="ＭＳ 明朝" w:hint="eastAsia"/>
                <w:color w:val="000000" w:themeColor="text1"/>
                <w:sz w:val="24"/>
                <w:szCs w:val="24"/>
              </w:rPr>
              <w:t>お家の人に話したり</w:t>
            </w:r>
            <w:r w:rsidR="00CF11E5" w:rsidRPr="00F113DB">
              <w:rPr>
                <w:rFonts w:ascii="ＭＳ 明朝" w:eastAsia="ＭＳ 明朝" w:hAnsi="ＭＳ 明朝" w:hint="eastAsia"/>
                <w:color w:val="000000" w:themeColor="text1"/>
                <w:sz w:val="24"/>
                <w:szCs w:val="24"/>
              </w:rPr>
              <w:t>取組シートにまとめ</w:t>
            </w:r>
            <w:r w:rsidR="00FE0856" w:rsidRPr="00F113DB">
              <w:rPr>
                <w:rFonts w:ascii="ＭＳ 明朝" w:eastAsia="ＭＳ 明朝" w:hAnsi="ＭＳ 明朝" w:hint="eastAsia"/>
                <w:color w:val="000000" w:themeColor="text1"/>
                <w:sz w:val="24"/>
                <w:szCs w:val="24"/>
              </w:rPr>
              <w:t>たりし</w:t>
            </w:r>
            <w:r w:rsidR="00CF11E5" w:rsidRPr="00F113DB">
              <w:rPr>
                <w:rFonts w:ascii="ＭＳ 明朝" w:eastAsia="ＭＳ 明朝" w:hAnsi="ＭＳ 明朝" w:hint="eastAsia"/>
                <w:color w:val="000000" w:themeColor="text1"/>
                <w:sz w:val="24"/>
                <w:szCs w:val="24"/>
              </w:rPr>
              <w:t>ます。</w:t>
            </w:r>
          </w:p>
          <w:p w:rsidR="004858A8" w:rsidRPr="00CF11E5" w:rsidRDefault="00CF11E5" w:rsidP="00CF11E5">
            <w:pPr>
              <w:spacing w:line="40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◆「図書館を使いこなそう」</w:t>
            </w:r>
            <w:r w:rsidR="004220EA">
              <w:rPr>
                <w:rFonts w:ascii="ＭＳ ゴシック" w:eastAsia="ＭＳ ゴシック" w:hAnsi="ＭＳ ゴシック" w:hint="eastAsia"/>
                <w:color w:val="000000" w:themeColor="text1"/>
                <w:sz w:val="24"/>
                <w:szCs w:val="24"/>
              </w:rPr>
              <w:t>「漢字の成り立ち」で学習する予定の新出漢字（技～復まで）を取組シート</w:t>
            </w:r>
            <w:r>
              <w:rPr>
                <w:rFonts w:ascii="ＭＳ ゴシック" w:eastAsia="ＭＳ ゴシック" w:hAnsi="ＭＳ ゴシック" w:hint="eastAsia"/>
                <w:color w:val="000000" w:themeColor="text1"/>
                <w:sz w:val="24"/>
                <w:szCs w:val="24"/>
              </w:rPr>
              <w:t>に練習します。（読み方や書き順などは、P</w:t>
            </w:r>
            <w:r>
              <w:rPr>
                <w:rFonts w:ascii="ＭＳ ゴシック" w:eastAsia="ＭＳ ゴシック" w:hAnsi="ＭＳ ゴシック"/>
                <w:color w:val="000000" w:themeColor="text1"/>
                <w:sz w:val="24"/>
                <w:szCs w:val="24"/>
              </w:rPr>
              <w:t>285</w:t>
            </w:r>
            <w:r>
              <w:rPr>
                <w:rFonts w:ascii="ＭＳ ゴシック" w:eastAsia="ＭＳ ゴシック" w:hAnsi="ＭＳ ゴシック" w:hint="eastAsia"/>
                <w:color w:val="000000" w:themeColor="text1"/>
                <w:sz w:val="24"/>
                <w:szCs w:val="24"/>
              </w:rPr>
              <w:t>～P286に掲載されています。</w:t>
            </w:r>
          </w:p>
        </w:tc>
      </w:tr>
      <w:tr w:rsidR="004858A8" w:rsidRPr="004E0D90" w:rsidTr="00DE5C8D">
        <w:tc>
          <w:tcPr>
            <w:tcW w:w="9463" w:type="dxa"/>
          </w:tcPr>
          <w:p w:rsidR="004858A8" w:rsidRDefault="004858A8"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sidR="007E1347">
              <w:rPr>
                <w:rFonts w:ascii="ＭＳ ゴシック" w:eastAsia="ＭＳ ゴシック" w:hAnsi="ＭＳ ゴシック" w:hint="eastAsia"/>
                <w:color w:val="000000" w:themeColor="text1"/>
                <w:sz w:val="24"/>
                <w:szCs w:val="24"/>
              </w:rPr>
              <w:t>保護者による</w:t>
            </w:r>
            <w:r>
              <w:rPr>
                <w:rFonts w:ascii="ＭＳ ゴシック" w:eastAsia="ＭＳ ゴシック" w:hAnsi="ＭＳ ゴシック" w:hint="eastAsia"/>
                <w:color w:val="000000" w:themeColor="text1"/>
                <w:sz w:val="24"/>
                <w:szCs w:val="24"/>
              </w:rPr>
              <w:t>関わり方のポイント</w:t>
            </w:r>
            <w:r w:rsidRPr="004E0D90">
              <w:rPr>
                <w:rFonts w:ascii="ＭＳ ゴシック" w:eastAsia="ＭＳ ゴシック" w:hAnsi="ＭＳ ゴシック" w:hint="eastAsia"/>
                <w:color w:val="000000" w:themeColor="text1"/>
                <w:sz w:val="24"/>
                <w:szCs w:val="24"/>
              </w:rPr>
              <w:t>＞</w:t>
            </w:r>
          </w:p>
          <w:p w:rsidR="00467AC7" w:rsidRPr="00F113DB" w:rsidRDefault="00546BFE" w:rsidP="00467AC7">
            <w:pPr>
              <w:spacing w:line="400" w:lineRule="exact"/>
              <w:ind w:left="24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・この単元では、</w:t>
            </w:r>
            <w:r w:rsidR="00467AC7" w:rsidRPr="00F113DB">
              <w:rPr>
                <w:rFonts w:ascii="ＭＳ 明朝" w:eastAsia="ＭＳ 明朝" w:hAnsi="ＭＳ 明朝" w:hint="eastAsia"/>
                <w:color w:val="000000" w:themeColor="text1"/>
                <w:sz w:val="24"/>
                <w:szCs w:val="24"/>
              </w:rPr>
              <w:t>登場人物の心情の変化や関係の変化を考え、感想をまとめていく</w:t>
            </w:r>
            <w:r w:rsidRPr="00F113DB">
              <w:rPr>
                <w:rFonts w:ascii="ＭＳ 明朝" w:eastAsia="ＭＳ 明朝" w:hAnsi="ＭＳ 明朝" w:hint="eastAsia"/>
                <w:color w:val="000000" w:themeColor="text1"/>
                <w:sz w:val="24"/>
                <w:szCs w:val="24"/>
              </w:rPr>
              <w:t>学習をします。今週学習する部分は、学習の始まりの部分です。</w:t>
            </w:r>
            <w:r w:rsidR="00467AC7" w:rsidRPr="00F113DB">
              <w:rPr>
                <w:rFonts w:ascii="ＭＳ 明朝" w:eastAsia="ＭＳ 明朝" w:hAnsi="ＭＳ 明朝" w:hint="eastAsia"/>
                <w:color w:val="000000" w:themeColor="text1"/>
                <w:sz w:val="24"/>
                <w:szCs w:val="24"/>
              </w:rPr>
              <w:t>お子さんが</w:t>
            </w:r>
            <w:r w:rsidR="00132F68" w:rsidRPr="00F113DB">
              <w:rPr>
                <w:rFonts w:ascii="ＭＳ 明朝" w:eastAsia="ＭＳ 明朝" w:hAnsi="ＭＳ 明朝" w:hint="eastAsia"/>
                <w:color w:val="000000" w:themeColor="text1"/>
                <w:sz w:val="24"/>
                <w:szCs w:val="24"/>
              </w:rPr>
              <w:t>登場人物について関心をもつきっかけとして、</w:t>
            </w:r>
            <w:r w:rsidR="00467AC7" w:rsidRPr="00F113DB">
              <w:rPr>
                <w:rFonts w:ascii="ＭＳ 明朝" w:eastAsia="ＭＳ 明朝" w:hAnsi="ＭＳ 明朝" w:hint="eastAsia"/>
                <w:color w:val="000000" w:themeColor="text1"/>
                <w:sz w:val="24"/>
                <w:szCs w:val="24"/>
              </w:rPr>
              <w:t>初めて読ん</w:t>
            </w:r>
            <w:r w:rsidR="00132F68" w:rsidRPr="00F113DB">
              <w:rPr>
                <w:rFonts w:ascii="ＭＳ 明朝" w:eastAsia="ＭＳ 明朝" w:hAnsi="ＭＳ 明朝" w:hint="eastAsia"/>
                <w:color w:val="000000" w:themeColor="text1"/>
                <w:sz w:val="24"/>
                <w:szCs w:val="24"/>
              </w:rPr>
              <w:t>だ後に</w:t>
            </w:r>
            <w:r w:rsidR="00951368" w:rsidRPr="00F113DB">
              <w:rPr>
                <w:rFonts w:ascii="ＭＳ 明朝" w:eastAsia="ＭＳ 明朝" w:hAnsi="ＭＳ 明朝" w:hint="eastAsia"/>
                <w:color w:val="000000" w:themeColor="text1"/>
                <w:sz w:val="24"/>
                <w:szCs w:val="24"/>
              </w:rPr>
              <w:t>「どんな登場人物が出てきたのかな。」と尋ねたり、登場人物</w:t>
            </w:r>
            <w:r w:rsidR="00467AC7" w:rsidRPr="00F113DB">
              <w:rPr>
                <w:rFonts w:ascii="ＭＳ 明朝" w:eastAsia="ＭＳ 明朝" w:hAnsi="ＭＳ 明朝" w:hint="eastAsia"/>
                <w:color w:val="000000" w:themeColor="text1"/>
                <w:sz w:val="24"/>
                <w:szCs w:val="24"/>
              </w:rPr>
              <w:t>「春花」や「勇太」について</w:t>
            </w:r>
            <w:r w:rsidR="00951368" w:rsidRPr="00F113DB">
              <w:rPr>
                <w:rFonts w:ascii="ＭＳ 明朝" w:eastAsia="ＭＳ 明朝" w:hAnsi="ＭＳ 明朝" w:hint="eastAsia"/>
                <w:color w:val="000000" w:themeColor="text1"/>
                <w:sz w:val="24"/>
                <w:szCs w:val="24"/>
              </w:rPr>
              <w:t>感じた</w:t>
            </w:r>
            <w:r w:rsidR="00132F68" w:rsidRPr="00F113DB">
              <w:rPr>
                <w:rFonts w:ascii="ＭＳ 明朝" w:eastAsia="ＭＳ 明朝" w:hAnsi="ＭＳ 明朝" w:hint="eastAsia"/>
                <w:color w:val="000000" w:themeColor="text1"/>
                <w:sz w:val="24"/>
                <w:szCs w:val="24"/>
              </w:rPr>
              <w:t>印象を</w:t>
            </w:r>
            <w:r w:rsidR="00951368" w:rsidRPr="00F113DB">
              <w:rPr>
                <w:rFonts w:ascii="ＭＳ 明朝" w:eastAsia="ＭＳ 明朝" w:hAnsi="ＭＳ 明朝" w:hint="eastAsia"/>
                <w:color w:val="000000" w:themeColor="text1"/>
                <w:sz w:val="24"/>
                <w:szCs w:val="24"/>
              </w:rPr>
              <w:t>聞いたりし</w:t>
            </w:r>
            <w:r w:rsidR="00132F68" w:rsidRPr="00F113DB">
              <w:rPr>
                <w:rFonts w:ascii="ＭＳ 明朝" w:eastAsia="ＭＳ 明朝" w:hAnsi="ＭＳ 明朝" w:hint="eastAsia"/>
                <w:color w:val="000000" w:themeColor="text1"/>
                <w:sz w:val="24"/>
                <w:szCs w:val="24"/>
              </w:rPr>
              <w:t>て</w:t>
            </w:r>
            <w:r w:rsidR="00951368" w:rsidRPr="00F113DB">
              <w:rPr>
                <w:rFonts w:ascii="ＭＳ 明朝" w:eastAsia="ＭＳ 明朝" w:hAnsi="ＭＳ 明朝" w:hint="eastAsia"/>
                <w:color w:val="000000" w:themeColor="text1"/>
                <w:sz w:val="24"/>
                <w:szCs w:val="24"/>
              </w:rPr>
              <w:t>も</w:t>
            </w:r>
            <w:r w:rsidR="00132F68" w:rsidRPr="00F113DB">
              <w:rPr>
                <w:rFonts w:ascii="ＭＳ 明朝" w:eastAsia="ＭＳ 明朝" w:hAnsi="ＭＳ 明朝" w:hint="eastAsia"/>
                <w:color w:val="000000" w:themeColor="text1"/>
                <w:sz w:val="24"/>
                <w:szCs w:val="24"/>
              </w:rPr>
              <w:t>よいでしょう。</w:t>
            </w:r>
          </w:p>
          <w:p w:rsidR="00132F68" w:rsidRPr="00F113DB" w:rsidRDefault="00467AC7" w:rsidP="00132F68">
            <w:pPr>
              <w:spacing w:line="400" w:lineRule="exact"/>
              <w:ind w:left="24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w:t>
            </w:r>
            <w:r w:rsidR="00546BFE" w:rsidRPr="00F113DB">
              <w:rPr>
                <w:rFonts w:ascii="ＭＳ 明朝" w:eastAsia="ＭＳ 明朝" w:hAnsi="ＭＳ 明朝" w:hint="eastAsia"/>
                <w:color w:val="000000" w:themeColor="text1"/>
                <w:sz w:val="24"/>
                <w:szCs w:val="24"/>
              </w:rPr>
              <w:t>お子さんが</w:t>
            </w:r>
            <w:r w:rsidRPr="00F113DB">
              <w:rPr>
                <w:rFonts w:ascii="ＭＳ 明朝" w:eastAsia="ＭＳ 明朝" w:hAnsi="ＭＳ 明朝" w:hint="eastAsia"/>
                <w:color w:val="000000" w:themeColor="text1"/>
                <w:sz w:val="24"/>
                <w:szCs w:val="24"/>
              </w:rPr>
              <w:t>文章中から</w:t>
            </w:r>
            <w:r w:rsidR="00546BFE" w:rsidRPr="00F113DB">
              <w:rPr>
                <w:rFonts w:ascii="ＭＳ 明朝" w:eastAsia="ＭＳ 明朝" w:hAnsi="ＭＳ 明朝" w:hint="eastAsia"/>
                <w:color w:val="000000" w:themeColor="text1"/>
                <w:sz w:val="24"/>
                <w:szCs w:val="24"/>
              </w:rPr>
              <w:t>登場人物</w:t>
            </w:r>
            <w:r w:rsidRPr="00F113DB">
              <w:rPr>
                <w:rFonts w:ascii="ＭＳ 明朝" w:eastAsia="ＭＳ 明朝" w:hAnsi="ＭＳ 明朝" w:hint="eastAsia"/>
                <w:color w:val="000000" w:themeColor="text1"/>
                <w:sz w:val="24"/>
                <w:szCs w:val="24"/>
              </w:rPr>
              <w:t>の会話や行動を見付け</w:t>
            </w:r>
            <w:r w:rsidR="00132F68" w:rsidRPr="00F113DB">
              <w:rPr>
                <w:rFonts w:ascii="ＭＳ 明朝" w:eastAsia="ＭＳ 明朝" w:hAnsi="ＭＳ 明朝" w:hint="eastAsia"/>
                <w:color w:val="000000" w:themeColor="text1"/>
                <w:sz w:val="24"/>
                <w:szCs w:val="24"/>
              </w:rPr>
              <w:t>て、取組シートに書き出していくことができるように関わってあげてください。その後、そこから登場人物がどんなことを思ったり考えたりしているか</w:t>
            </w:r>
            <w:r w:rsidR="00951368" w:rsidRPr="00F113DB">
              <w:rPr>
                <w:rFonts w:ascii="ＭＳ 明朝" w:eastAsia="ＭＳ 明朝" w:hAnsi="ＭＳ 明朝" w:hint="eastAsia"/>
                <w:color w:val="000000" w:themeColor="text1"/>
                <w:sz w:val="24"/>
                <w:szCs w:val="24"/>
              </w:rPr>
              <w:t>想像したことを</w:t>
            </w:r>
            <w:r w:rsidR="00FE0856" w:rsidRPr="00F113DB">
              <w:rPr>
                <w:rFonts w:ascii="ＭＳ 明朝" w:eastAsia="ＭＳ 明朝" w:hAnsi="ＭＳ 明朝" w:hint="eastAsia"/>
                <w:color w:val="000000" w:themeColor="text1"/>
                <w:sz w:val="24"/>
                <w:szCs w:val="24"/>
              </w:rPr>
              <w:t>聞いてあげたり、ノートにまとめたりする様子を見守ってあげてください。</w:t>
            </w:r>
          </w:p>
          <w:p w:rsidR="00546BFE" w:rsidRPr="00F113DB" w:rsidRDefault="00546BFE" w:rsidP="00546BFE">
            <w:pPr>
              <w:spacing w:line="400" w:lineRule="exact"/>
              <w:ind w:left="24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漢字の学習では、子どもたちの日常会話ではあまり使い慣れていない熟語も掲載されています。家庭に国語辞典があれば調べるように声掛けを行って下さい。また、国語辞典が手元にない場合は、意味を一緒に考えたり教えてあげたりしてください。言葉の意味を知ることで、理解が深まり定着につながります。</w:t>
            </w:r>
          </w:p>
          <w:p w:rsidR="004858A8" w:rsidRPr="004E0D90" w:rsidRDefault="004858A8" w:rsidP="008E5203">
            <w:pPr>
              <w:spacing w:line="400" w:lineRule="exact"/>
              <w:ind w:left="240" w:hangingChars="100" w:hanging="240"/>
              <w:rPr>
                <w:rFonts w:ascii="ＭＳ ゴシック" w:eastAsia="ＭＳ ゴシック" w:hAnsi="ＭＳ ゴシック"/>
                <w:color w:val="000000" w:themeColor="text1"/>
                <w:sz w:val="24"/>
                <w:szCs w:val="24"/>
              </w:rPr>
            </w:pPr>
          </w:p>
        </w:tc>
      </w:tr>
    </w:tbl>
    <w:p w:rsidR="00597C80" w:rsidRDefault="00597C80"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D26425" w:rsidRDefault="00D26425"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D26425" w:rsidRDefault="00D26425"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D26425" w:rsidRDefault="00D26425"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D26425" w:rsidRDefault="00D26425"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Pr="00D32170" w:rsidRDefault="00B05A16" w:rsidP="00B05A16">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B05A16" w:rsidRPr="004E0D90" w:rsidTr="00857CA1">
        <w:tc>
          <w:tcPr>
            <w:tcW w:w="9463" w:type="dxa"/>
          </w:tcPr>
          <w:p w:rsidR="00B05A16" w:rsidRPr="004E0D90" w:rsidRDefault="00B05A16" w:rsidP="00857CA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B05A16" w:rsidRPr="00BA0FDC" w:rsidRDefault="00B05A16" w:rsidP="00857CA1">
            <w:pPr>
              <w:spacing w:line="400" w:lineRule="exact"/>
              <w:ind w:left="480" w:hangingChars="200" w:hanging="480"/>
              <w:rPr>
                <w:rFonts w:ascii="ＭＳ ゴシック" w:eastAsia="ＭＳ ゴシック" w:hAnsi="ＭＳ ゴシック" w:cs="Times New Roman (本文のフォント - コンプレ"/>
                <w:color w:val="000000" w:themeColor="text1"/>
                <w:sz w:val="24"/>
                <w:szCs w:val="24"/>
              </w:rPr>
            </w:pPr>
            <w:r>
              <w:rPr>
                <w:rFonts w:ascii="ＭＳ ゴシック" w:eastAsia="ＭＳ ゴシック" w:hAnsi="ＭＳ ゴシック" w:hint="eastAsia"/>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わたしたちの国土</w:t>
            </w:r>
            <w:r w:rsidRPr="003479E1">
              <w:rPr>
                <w:rFonts w:ascii="ＭＳ ゴシック" w:eastAsia="ＭＳ ゴシック" w:hAnsi="ＭＳ ゴシック" w:cs="Times New Roman (本文のフォント - コンプレ" w:hint="eastAsia"/>
                <w:color w:val="000000" w:themeColor="text1"/>
                <w:sz w:val="24"/>
                <w:szCs w:val="24"/>
              </w:rPr>
              <w:t>」を</w:t>
            </w:r>
            <w:r>
              <w:rPr>
                <w:rFonts w:ascii="ＭＳ ゴシック" w:eastAsia="ＭＳ ゴシック" w:hAnsi="ＭＳ ゴシック" w:cs="Times New Roman (本文のフォント - コンプレ" w:hint="eastAsia"/>
                <w:color w:val="000000" w:themeColor="text1"/>
                <w:sz w:val="24"/>
                <w:szCs w:val="24"/>
              </w:rPr>
              <w:t>もとに、地図を見て世界の様子について次のことを取組シートにまとめます。</w:t>
            </w:r>
          </w:p>
          <w:p w:rsidR="00B05A16" w:rsidRPr="00F113DB" w:rsidRDefault="00B05A16" w:rsidP="00857CA1">
            <w:pPr>
              <w:spacing w:line="400" w:lineRule="exact"/>
              <w:ind w:leftChars="100" w:left="45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w:t>
            </w:r>
            <w:r w:rsidRPr="00F113DB">
              <w:rPr>
                <w:rFonts w:ascii="ＭＳ 明朝" w:eastAsia="ＭＳ 明朝" w:hAnsi="ＭＳ 明朝" w:cs="Times New Roman (本文のフォント - コンプレ" w:hint="eastAsia"/>
                <w:color w:val="000000" w:themeColor="text1"/>
                <w:sz w:val="24"/>
                <w:szCs w:val="24"/>
              </w:rPr>
              <w:t>（教科書P８</w:t>
            </w:r>
            <w:r w:rsidRPr="00F113DB">
              <w:rPr>
                <w:rFonts w:ascii="ＭＳ 明朝" w:eastAsia="ＭＳ 明朝" w:hAnsi="ＭＳ 明朝" w:cs="Times New Roman (本文のフォント - コンプレ"/>
                <w:color w:val="000000" w:themeColor="text1"/>
                <w:sz w:val="24"/>
                <w:szCs w:val="24"/>
              </w:rPr>
              <w:t>～</w:t>
            </w:r>
            <w:r w:rsidRPr="00F113DB">
              <w:rPr>
                <w:rFonts w:ascii="ＭＳ 明朝" w:eastAsia="ＭＳ 明朝" w:hAnsi="ＭＳ 明朝" w:cs="Times New Roman (本文のフォント - コンプレ" w:hint="eastAsia"/>
                <w:color w:val="000000" w:themeColor="text1"/>
                <w:sz w:val="24"/>
                <w:szCs w:val="24"/>
              </w:rPr>
              <w:t>P９</w:t>
            </w:r>
            <w:r w:rsidRPr="00F113DB">
              <w:rPr>
                <w:rFonts w:ascii="ＭＳ 明朝" w:eastAsia="ＭＳ 明朝" w:hAnsi="ＭＳ 明朝" w:cs="Times New Roman (本文のフォント - コンプレ"/>
                <w:color w:val="000000" w:themeColor="text1"/>
                <w:sz w:val="24"/>
                <w:szCs w:val="24"/>
              </w:rPr>
              <w:t>）</w:t>
            </w:r>
            <w:r w:rsidRPr="00F113DB">
              <w:rPr>
                <w:rFonts w:ascii="ＭＳ 明朝" w:eastAsia="ＭＳ 明朝" w:hAnsi="ＭＳ 明朝" w:hint="eastAsia"/>
                <w:color w:val="000000" w:themeColor="text1"/>
                <w:sz w:val="24"/>
                <w:szCs w:val="24"/>
              </w:rPr>
              <w:t>世界の主な大陸や海洋、日本との位置関係について調べ、取組シートにまとめましょう。</w:t>
            </w:r>
          </w:p>
          <w:p w:rsidR="00B05A16" w:rsidRPr="00F113DB" w:rsidRDefault="00B05A16" w:rsidP="00857CA1">
            <w:pPr>
              <w:spacing w:line="400" w:lineRule="exact"/>
              <w:ind w:leftChars="100" w:left="45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w:t>
            </w:r>
            <w:r w:rsidRPr="00F113DB">
              <w:rPr>
                <w:rFonts w:ascii="ＭＳ 明朝" w:eastAsia="ＭＳ 明朝" w:hAnsi="ＭＳ 明朝" w:cs="Times New Roman (本文のフォント - コンプレ" w:hint="eastAsia"/>
                <w:color w:val="000000" w:themeColor="text1"/>
                <w:sz w:val="24"/>
                <w:szCs w:val="24"/>
              </w:rPr>
              <w:t>（教科書P</w:t>
            </w:r>
            <w:r w:rsidRPr="00F113DB">
              <w:rPr>
                <w:rFonts w:ascii="ＭＳ 明朝" w:eastAsia="ＭＳ 明朝" w:hAnsi="ＭＳ 明朝" w:cs="Times New Roman (本文のフォント - コンプレ"/>
                <w:color w:val="000000" w:themeColor="text1"/>
                <w:sz w:val="24"/>
                <w:szCs w:val="24"/>
              </w:rPr>
              <w:t>10～</w:t>
            </w:r>
            <w:r w:rsidRPr="00F113DB">
              <w:rPr>
                <w:rFonts w:ascii="ＭＳ 明朝" w:eastAsia="ＭＳ 明朝" w:hAnsi="ＭＳ 明朝" w:cs="Times New Roman (本文のフォント - コンプレ" w:hint="eastAsia"/>
                <w:color w:val="000000" w:themeColor="text1"/>
                <w:sz w:val="24"/>
                <w:szCs w:val="24"/>
              </w:rPr>
              <w:t>P</w:t>
            </w:r>
            <w:r w:rsidRPr="00F113DB">
              <w:rPr>
                <w:rFonts w:ascii="ＭＳ 明朝" w:eastAsia="ＭＳ 明朝" w:hAnsi="ＭＳ 明朝" w:cs="Times New Roman (本文のフォント - コンプレ"/>
                <w:color w:val="000000" w:themeColor="text1"/>
                <w:sz w:val="24"/>
                <w:szCs w:val="24"/>
              </w:rPr>
              <w:t>11）</w:t>
            </w:r>
            <w:r w:rsidRPr="00F113DB">
              <w:rPr>
                <w:rFonts w:ascii="ＭＳ 明朝" w:eastAsia="ＭＳ 明朝" w:hAnsi="ＭＳ 明朝" w:cs="Times New Roman (本文のフォント - コンプレ" w:hint="eastAsia"/>
                <w:color w:val="000000" w:themeColor="text1"/>
                <w:sz w:val="24"/>
                <w:szCs w:val="24"/>
              </w:rPr>
              <w:t>「やってみよう」に取り組みましょう。</w:t>
            </w:r>
          </w:p>
          <w:p w:rsidR="00B05A16" w:rsidRPr="00F113DB" w:rsidRDefault="00B05A16" w:rsidP="00857CA1">
            <w:pPr>
              <w:spacing w:line="400" w:lineRule="exact"/>
              <w:ind w:leftChars="100" w:left="450" w:hangingChars="100" w:hanging="240"/>
              <w:rPr>
                <w:rFonts w:ascii="ＭＳ 明朝" w:eastAsia="ＭＳ 明朝" w:hAnsi="ＭＳ 明朝"/>
                <w:color w:val="000000" w:themeColor="text1"/>
                <w:sz w:val="24"/>
                <w:szCs w:val="24"/>
              </w:rPr>
            </w:pPr>
            <w:r w:rsidRPr="00F113DB">
              <w:rPr>
                <w:rFonts w:ascii="ＭＳ 明朝" w:eastAsia="ＭＳ 明朝" w:hAnsi="ＭＳ 明朝" w:cs="Times New Roman (本文のフォント - コンプレ" w:hint="eastAsia"/>
                <w:color w:val="000000" w:themeColor="text1"/>
                <w:sz w:val="24"/>
                <w:szCs w:val="24"/>
              </w:rPr>
              <w:t>・地図帳を使って、この他の世界の主な国々と国旗について調べ、取組シートにまとめましょう。</w:t>
            </w:r>
          </w:p>
          <w:p w:rsidR="00B05A16" w:rsidRPr="004E0D90" w:rsidRDefault="00B05A16" w:rsidP="00857CA1">
            <w:pPr>
              <w:pStyle w:val="aa"/>
              <w:spacing w:line="400" w:lineRule="exact"/>
              <w:ind w:leftChars="0" w:left="600" w:firstLineChars="100" w:firstLine="240"/>
              <w:rPr>
                <w:rFonts w:ascii="ＭＳ ゴシック" w:eastAsia="ＭＳ ゴシック" w:hAnsi="ＭＳ ゴシック"/>
                <w:color w:val="000000" w:themeColor="text1"/>
                <w:sz w:val="24"/>
                <w:szCs w:val="24"/>
              </w:rPr>
            </w:pPr>
          </w:p>
        </w:tc>
      </w:tr>
      <w:tr w:rsidR="00B05A16" w:rsidRPr="004E0D90" w:rsidTr="00857CA1">
        <w:tc>
          <w:tcPr>
            <w:tcW w:w="9463" w:type="dxa"/>
          </w:tcPr>
          <w:p w:rsidR="00B05A16" w:rsidRDefault="00B05A16" w:rsidP="00857CA1">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＜保護者による関わり方のポイント＞</w:t>
            </w:r>
          </w:p>
          <w:p w:rsidR="00B05A16" w:rsidRPr="00F113DB" w:rsidRDefault="00B05A16" w:rsidP="00857CA1">
            <w:pPr>
              <w:tabs>
                <w:tab w:val="left" w:pos="3575"/>
              </w:tabs>
              <w:spacing w:line="400" w:lineRule="exact"/>
              <w:ind w:left="24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・知っている国名をお子さんと出し合い、知っている理由を考えるなど、お子さんの経験と関連付けて、世界の国々に触れるように声かけをしてください。</w:t>
            </w:r>
          </w:p>
          <w:p w:rsidR="00B05A16" w:rsidRPr="00F113DB" w:rsidRDefault="00B05A16" w:rsidP="00857CA1">
            <w:pPr>
              <w:spacing w:line="400" w:lineRule="exact"/>
              <w:ind w:left="24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・新聞などを活用し、記事で紹介された国を地図帳から探したり、記事を切り抜いて、その国について調べたことをまとめたりするなどの学習も考えられます。</w:t>
            </w:r>
          </w:p>
          <w:p w:rsidR="00B05A16" w:rsidRPr="00F113DB" w:rsidRDefault="00B05A16" w:rsidP="00857CA1">
            <w:pPr>
              <w:spacing w:line="400" w:lineRule="exact"/>
              <w:ind w:left="24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・「日本の国土はどのような特色があるのかな」と、国土の位置や面積などの情報を捉えて説明できるよう、声掛けをしてください。</w:t>
            </w:r>
          </w:p>
          <w:p w:rsidR="00B05A16" w:rsidRPr="00F113DB" w:rsidRDefault="00B05A16" w:rsidP="00857CA1">
            <w:pPr>
              <w:spacing w:line="400" w:lineRule="exact"/>
              <w:ind w:left="24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・白地図に世界の主な大陸や海洋、</w:t>
            </w:r>
            <w:r w:rsidRPr="00F113DB">
              <w:rPr>
                <w:rFonts w:ascii="ＭＳ 明朝" w:eastAsia="ＭＳ 明朝" w:hAnsi="ＭＳ 明朝" w:cs="Times New Roman (本文のフォント - コンプレ" w:hint="eastAsia"/>
                <w:color w:val="000000" w:themeColor="text1"/>
                <w:sz w:val="24"/>
                <w:szCs w:val="24"/>
              </w:rPr>
              <w:t>世界の主な国々の国名</w:t>
            </w:r>
            <w:r w:rsidRPr="00F113DB">
              <w:rPr>
                <w:rFonts w:ascii="ＭＳ 明朝" w:eastAsia="ＭＳ 明朝" w:hAnsi="ＭＳ 明朝" w:hint="eastAsia"/>
                <w:color w:val="000000" w:themeColor="text1"/>
                <w:sz w:val="24"/>
                <w:szCs w:val="24"/>
              </w:rPr>
              <w:t>を書き込むなどの学習活動も考えられます。</w:t>
            </w:r>
          </w:p>
          <w:p w:rsidR="00B05A16" w:rsidRPr="00F113DB" w:rsidRDefault="00B05A16" w:rsidP="00857CA1">
            <w:pPr>
              <w:spacing w:line="400" w:lineRule="exact"/>
              <w:ind w:left="240" w:hangingChars="100" w:hanging="240"/>
              <w:rPr>
                <w:rFonts w:ascii="ＭＳ 明朝" w:eastAsia="ＭＳ 明朝" w:hAnsi="ＭＳ 明朝"/>
                <w:color w:val="000000" w:themeColor="text1"/>
                <w:sz w:val="24"/>
                <w:szCs w:val="24"/>
              </w:rPr>
            </w:pPr>
          </w:p>
          <w:p w:rsidR="00B05A16" w:rsidRPr="00014013" w:rsidRDefault="00B05A16" w:rsidP="00857CA1">
            <w:pPr>
              <w:spacing w:line="400" w:lineRule="exact"/>
              <w:rPr>
                <w:rFonts w:ascii="ＭＳ ゴシック" w:eastAsia="ＭＳ ゴシック" w:hAnsi="ＭＳ ゴシック"/>
                <w:color w:val="000000" w:themeColor="text1"/>
                <w:sz w:val="24"/>
                <w:szCs w:val="24"/>
              </w:rPr>
            </w:pPr>
          </w:p>
        </w:tc>
      </w:tr>
    </w:tbl>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B05A16" w:rsidRPr="00B05A16" w:rsidRDefault="00B05A16"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D26425" w:rsidRPr="004E0D90" w:rsidRDefault="00D26425" w:rsidP="00D26425">
      <w:pPr>
        <w:spacing w:line="400" w:lineRule="exac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lastRenderedPageBreak/>
        <w:t>【算数】</w:t>
      </w:r>
    </w:p>
    <w:tbl>
      <w:tblPr>
        <w:tblStyle w:val="a9"/>
        <w:tblW w:w="0" w:type="auto"/>
        <w:tblInd w:w="279" w:type="dxa"/>
        <w:tblLook w:val="04A0" w:firstRow="1" w:lastRow="0" w:firstColumn="1" w:lastColumn="0" w:noHBand="0" w:noVBand="1"/>
      </w:tblPr>
      <w:tblGrid>
        <w:gridCol w:w="9463"/>
      </w:tblGrid>
      <w:tr w:rsidR="00D26425" w:rsidRPr="004E0D90" w:rsidTr="00056841">
        <w:tc>
          <w:tcPr>
            <w:tcW w:w="9463" w:type="dxa"/>
          </w:tcPr>
          <w:p w:rsidR="00D26425" w:rsidRDefault="00D26425" w:rsidP="00056841">
            <w:pPr>
              <w:spacing w:line="400" w:lineRule="exact"/>
              <w:ind w:left="960" w:hangingChars="400" w:hanging="960"/>
              <w:rPr>
                <w:rFonts w:ascii="ＭＳ ゴシック" w:eastAsia="ＭＳ ゴシック" w:hAnsi="ＭＳ ゴシック"/>
                <w:color w:val="000000" w:themeColor="text1"/>
                <w:sz w:val="24"/>
                <w:szCs w:val="24"/>
              </w:rPr>
            </w:pPr>
            <w:r w:rsidRPr="004F2B5A">
              <w:rPr>
                <w:rFonts w:ascii="ＭＳ ゴシック" w:eastAsia="ＭＳ ゴシック" w:hAnsi="ＭＳ ゴシック" w:hint="eastAsia"/>
                <w:color w:val="000000" w:themeColor="text1"/>
                <w:sz w:val="24"/>
                <w:szCs w:val="24"/>
              </w:rPr>
              <w:t>＜内容＞５年生</w:t>
            </w:r>
          </w:p>
          <w:p w:rsidR="00D26425" w:rsidRPr="004F2B5A" w:rsidRDefault="00D26425" w:rsidP="00056841">
            <w:pPr>
              <w:spacing w:line="400" w:lineRule="exact"/>
              <w:ind w:left="840" w:hangingChars="400" w:hanging="840"/>
              <w:rPr>
                <w:rFonts w:ascii="ＭＳ ゴシック" w:eastAsia="ＭＳ ゴシック" w:hAnsi="ＭＳ ゴシック"/>
                <w:color w:val="000000" w:themeColor="text1"/>
                <w:sz w:val="24"/>
                <w:szCs w:val="24"/>
              </w:rPr>
            </w:pPr>
            <w:r>
              <w:rPr>
                <w:noProof/>
              </w:rPr>
              <w:drawing>
                <wp:anchor distT="0" distB="0" distL="114300" distR="114300" simplePos="0" relativeHeight="251661312" behindDoc="0" locked="0" layoutInCell="1" allowOverlap="1" wp14:anchorId="7FA73365" wp14:editId="4C6BAEFD">
                  <wp:simplePos x="0" y="0"/>
                  <wp:positionH relativeFrom="column">
                    <wp:posOffset>2613025</wp:posOffset>
                  </wp:positionH>
                  <wp:positionV relativeFrom="paragraph">
                    <wp:posOffset>163499</wp:posOffset>
                  </wp:positionV>
                  <wp:extent cx="3228229" cy="2114550"/>
                  <wp:effectExtent l="19050" t="19050" r="10795" b="19050"/>
                  <wp:wrapThrough wrapText="bothSides">
                    <wp:wrapPolygon edited="0">
                      <wp:start x="-127" y="-195"/>
                      <wp:lineTo x="-127" y="21600"/>
                      <wp:lineTo x="21545" y="21600"/>
                      <wp:lineTo x="21545" y="-195"/>
                      <wp:lineTo x="-127" y="-195"/>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3228229" cy="2114550"/>
                          </a:xfrm>
                          <a:prstGeom prst="rect">
                            <a:avLst/>
                          </a:prstGeom>
                          <a:ln w="19050">
                            <a:solidFill>
                              <a:schemeClr val="accent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F2B5A">
              <w:rPr>
                <w:rFonts w:ascii="ＭＳ ゴシック" w:eastAsia="ＭＳ ゴシック" w:hAnsi="ＭＳ ゴシック" w:hint="eastAsia"/>
                <w:color w:val="000000" w:themeColor="text1"/>
                <w:sz w:val="24"/>
                <w:szCs w:val="24"/>
              </w:rPr>
              <w:t>①「</w:t>
            </w:r>
            <w:r>
              <w:rPr>
                <w:rFonts w:ascii="ＭＳ ゴシック" w:eastAsia="ＭＳ ゴシック" w:hAnsi="ＭＳ ゴシック" w:hint="eastAsia"/>
                <w:color w:val="000000" w:themeColor="text1"/>
                <w:sz w:val="24"/>
                <w:szCs w:val="24"/>
              </w:rPr>
              <w:t>整数と小数」（教科書Ｐ10～14</w:t>
            </w:r>
            <w:r w:rsidRPr="004F2B5A">
              <w:rPr>
                <w:rFonts w:ascii="ＭＳ ゴシック" w:eastAsia="ＭＳ ゴシック" w:hAnsi="ＭＳ ゴシック" w:hint="eastAsia"/>
                <w:color w:val="000000" w:themeColor="text1"/>
                <w:sz w:val="24"/>
                <w:szCs w:val="24"/>
              </w:rPr>
              <w:t>）</w:t>
            </w:r>
          </w:p>
          <w:p w:rsidR="00D26425" w:rsidRPr="00F113DB" w:rsidRDefault="00D26425" w:rsidP="00056841">
            <w:pPr>
              <w:spacing w:line="400" w:lineRule="exact"/>
              <w:ind w:leftChars="99" w:left="765" w:hangingChars="232" w:hanging="557"/>
              <w:rPr>
                <w:rFonts w:ascii="ＭＳ 明朝" w:eastAsia="ＭＳ 明朝" w:hAnsi="ＭＳ 明朝"/>
                <w:color w:val="000000" w:themeColor="text1"/>
                <w:sz w:val="24"/>
                <w:szCs w:val="24"/>
              </w:rPr>
            </w:pPr>
            <w:r w:rsidRPr="00F113DB">
              <w:rPr>
                <w:rFonts w:ascii="ＭＳ 明朝" w:eastAsia="ＭＳ 明朝" w:hAnsi="ＭＳ 明朝"/>
                <w:color w:val="000000" w:themeColor="text1"/>
                <w:sz w:val="24"/>
                <w:szCs w:val="24"/>
              </w:rPr>
              <w:t xml:space="preserve">(1) </w:t>
            </w:r>
            <w:r w:rsidRPr="00F113DB">
              <w:rPr>
                <w:rFonts w:ascii="ＭＳ 明朝" w:eastAsia="ＭＳ 明朝" w:hAnsi="ＭＳ 明朝" w:hint="eastAsia"/>
                <w:color w:val="000000" w:themeColor="text1"/>
                <w:sz w:val="24"/>
                <w:szCs w:val="24"/>
              </w:rPr>
              <w:t>マラソンで走る距離42.195kmと教科書10ページの北町子どもマラソンで走る距離（外周1.45kmとグラウンド0.5km）の数の「５」の違いを考えてみよう。</w:t>
            </w:r>
          </w:p>
          <w:p w:rsidR="00D26425" w:rsidRPr="00F113DB" w:rsidRDefault="00D26425" w:rsidP="00056841">
            <w:pPr>
              <w:spacing w:line="400" w:lineRule="exact"/>
              <w:ind w:leftChars="99" w:left="765" w:hangingChars="232" w:hanging="557"/>
              <w:rPr>
                <w:rFonts w:ascii="ＭＳ 明朝" w:eastAsia="ＭＳ 明朝" w:hAnsi="ＭＳ 明朝"/>
                <w:color w:val="000000" w:themeColor="text1"/>
                <w:sz w:val="24"/>
                <w:szCs w:val="24"/>
              </w:rPr>
            </w:pPr>
          </w:p>
          <w:p w:rsidR="00D26425" w:rsidRDefault="00D26425" w:rsidP="00056841">
            <w:pPr>
              <w:spacing w:line="400" w:lineRule="exact"/>
              <w:ind w:leftChars="99" w:left="765" w:hangingChars="232" w:hanging="557"/>
              <w:rPr>
                <w:rFonts w:ascii="ＭＳ ゴシック" w:eastAsia="ＭＳ ゴシック" w:hAnsi="ＭＳ ゴシック"/>
                <w:color w:val="000000" w:themeColor="text1"/>
                <w:sz w:val="24"/>
                <w:szCs w:val="24"/>
              </w:rPr>
            </w:pPr>
          </w:p>
          <w:p w:rsidR="00D26425" w:rsidRDefault="00D26425" w:rsidP="00056841">
            <w:pPr>
              <w:spacing w:line="400" w:lineRule="exact"/>
              <w:ind w:leftChars="99" w:left="765" w:hangingChars="232" w:hanging="557"/>
              <w:rPr>
                <w:rFonts w:ascii="ＭＳ ゴシック" w:eastAsia="ＭＳ ゴシック" w:hAnsi="ＭＳ ゴシック"/>
                <w:color w:val="000000" w:themeColor="text1"/>
                <w:sz w:val="24"/>
                <w:szCs w:val="24"/>
              </w:rPr>
            </w:pPr>
          </w:p>
          <w:p w:rsidR="00D26425" w:rsidRPr="00F113DB" w:rsidRDefault="00D26425" w:rsidP="00056841">
            <w:pPr>
              <w:spacing w:line="400" w:lineRule="exact"/>
              <w:ind w:leftChars="99" w:left="695" w:hangingChars="232" w:hanging="487"/>
              <w:rPr>
                <w:rFonts w:ascii="ＭＳ 明朝" w:eastAsia="ＭＳ 明朝" w:hAnsi="ＭＳ 明朝"/>
                <w:color w:val="000000" w:themeColor="text1"/>
                <w:sz w:val="24"/>
                <w:szCs w:val="24"/>
              </w:rPr>
            </w:pPr>
            <w:r w:rsidRPr="00F113DB">
              <w:rPr>
                <w:rFonts w:ascii="ＭＳ 明朝" w:eastAsia="ＭＳ 明朝" w:hAnsi="ＭＳ 明朝"/>
                <w:noProof/>
              </w:rPr>
              <w:drawing>
                <wp:anchor distT="0" distB="0" distL="114300" distR="114300" simplePos="0" relativeHeight="251662336" behindDoc="0" locked="0" layoutInCell="1" allowOverlap="1" wp14:anchorId="5A24FF25" wp14:editId="585D031C">
                  <wp:simplePos x="0" y="0"/>
                  <wp:positionH relativeFrom="column">
                    <wp:posOffset>2608580</wp:posOffset>
                  </wp:positionH>
                  <wp:positionV relativeFrom="paragraph">
                    <wp:posOffset>146685</wp:posOffset>
                  </wp:positionV>
                  <wp:extent cx="3250565" cy="2233930"/>
                  <wp:effectExtent l="19050" t="19050" r="26035" b="13970"/>
                  <wp:wrapThrough wrapText="bothSides">
                    <wp:wrapPolygon edited="0">
                      <wp:start x="-127" y="-184"/>
                      <wp:lineTo x="-127" y="21551"/>
                      <wp:lineTo x="21646" y="21551"/>
                      <wp:lineTo x="21646" y="-184"/>
                      <wp:lineTo x="-127" y="-184"/>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3250565" cy="2233930"/>
                          </a:xfrm>
                          <a:prstGeom prst="rect">
                            <a:avLst/>
                          </a:prstGeom>
                          <a:ln w="19050">
                            <a:solidFill>
                              <a:schemeClr val="accent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113DB">
              <w:rPr>
                <w:rFonts w:ascii="ＭＳ 明朝" w:eastAsia="ＭＳ 明朝" w:hAnsi="ＭＳ 明朝" w:hint="eastAsia"/>
                <w:color w:val="000000" w:themeColor="text1"/>
                <w:sz w:val="24"/>
                <w:szCs w:val="24"/>
              </w:rPr>
              <w:t>(2) マラソンで走る距離42.195kmを右のように分けたとき、</w:t>
            </w:r>
            <w:r w:rsidR="00B05A16" w:rsidRPr="00F113DB">
              <w:rPr>
                <w:rFonts w:ascii="ＭＳ 明朝" w:eastAsia="ＭＳ 明朝" w:hAnsi="ＭＳ 明朝" w:hint="eastAsia"/>
                <w:color w:val="000000" w:themeColor="text1"/>
                <w:sz w:val="24"/>
                <w:szCs w:val="24"/>
              </w:rPr>
              <w:t>取組シートに一つの式に表して書いてみよう</w:t>
            </w:r>
            <w:r w:rsidRPr="00F113DB">
              <w:rPr>
                <w:rFonts w:ascii="ＭＳ 明朝" w:eastAsia="ＭＳ 明朝" w:hAnsi="ＭＳ 明朝" w:hint="eastAsia"/>
                <w:color w:val="000000" w:themeColor="text1"/>
                <w:sz w:val="24"/>
                <w:szCs w:val="24"/>
              </w:rPr>
              <w:t>。</w:t>
            </w:r>
          </w:p>
          <w:p w:rsidR="00D26425" w:rsidRDefault="00D26425" w:rsidP="00056841">
            <w:pPr>
              <w:spacing w:line="400" w:lineRule="exact"/>
              <w:ind w:leftChars="100" w:left="930" w:hangingChars="300" w:hanging="720"/>
              <w:rPr>
                <w:rFonts w:ascii="ＭＳ ゴシック" w:eastAsia="ＭＳ ゴシック" w:hAnsi="ＭＳ ゴシック"/>
                <w:color w:val="000000" w:themeColor="text1"/>
                <w:sz w:val="24"/>
                <w:szCs w:val="24"/>
              </w:rPr>
            </w:pPr>
          </w:p>
          <w:p w:rsidR="00D26425" w:rsidRDefault="00D26425" w:rsidP="00056841">
            <w:pPr>
              <w:spacing w:line="400" w:lineRule="exact"/>
              <w:ind w:leftChars="100" w:left="930" w:hangingChars="300" w:hanging="720"/>
              <w:rPr>
                <w:rFonts w:ascii="ＭＳ ゴシック" w:eastAsia="ＭＳ ゴシック" w:hAnsi="ＭＳ ゴシック"/>
                <w:color w:val="000000" w:themeColor="text1"/>
                <w:sz w:val="24"/>
                <w:szCs w:val="24"/>
              </w:rPr>
            </w:pPr>
          </w:p>
          <w:p w:rsidR="00D26425" w:rsidRDefault="00D26425" w:rsidP="00056841">
            <w:pPr>
              <w:spacing w:line="400" w:lineRule="exact"/>
              <w:ind w:leftChars="100" w:left="930" w:hangingChars="300" w:hanging="720"/>
              <w:rPr>
                <w:rFonts w:ascii="ＭＳ ゴシック" w:eastAsia="ＭＳ ゴシック" w:hAnsi="ＭＳ ゴシック"/>
                <w:color w:val="000000" w:themeColor="text1"/>
                <w:sz w:val="24"/>
                <w:szCs w:val="24"/>
              </w:rPr>
            </w:pPr>
          </w:p>
          <w:p w:rsidR="00D26425" w:rsidRDefault="00D26425" w:rsidP="00056841">
            <w:pPr>
              <w:spacing w:line="400" w:lineRule="exact"/>
              <w:ind w:leftChars="100" w:left="930" w:hangingChars="300" w:hanging="720"/>
              <w:rPr>
                <w:rFonts w:ascii="ＭＳ ゴシック" w:eastAsia="ＭＳ ゴシック" w:hAnsi="ＭＳ ゴシック"/>
                <w:color w:val="000000" w:themeColor="text1"/>
                <w:sz w:val="24"/>
                <w:szCs w:val="24"/>
              </w:rPr>
            </w:pPr>
          </w:p>
          <w:p w:rsidR="00D26425" w:rsidRPr="004F2B5A" w:rsidRDefault="00D26425" w:rsidP="00056841">
            <w:pPr>
              <w:spacing w:line="400" w:lineRule="exact"/>
              <w:ind w:left="960" w:hangingChars="400" w:hanging="960"/>
              <w:rPr>
                <w:rFonts w:ascii="ＭＳ ゴシック" w:eastAsia="ＭＳ ゴシック" w:hAnsi="ＭＳ ゴシック"/>
                <w:color w:val="000000" w:themeColor="text1"/>
                <w:sz w:val="24"/>
                <w:szCs w:val="24"/>
              </w:rPr>
            </w:pPr>
          </w:p>
          <w:p w:rsidR="00D26425" w:rsidRPr="00275367" w:rsidRDefault="00D26425" w:rsidP="00056841">
            <w:pPr>
              <w:spacing w:line="400" w:lineRule="exact"/>
              <w:ind w:left="960" w:hangingChars="400" w:hanging="960"/>
              <w:rPr>
                <w:rFonts w:ascii="ＭＳ ゴシック" w:eastAsia="ＭＳ ゴシック" w:hAnsi="ＭＳ ゴシック"/>
                <w:color w:val="000000" w:themeColor="text1"/>
                <w:sz w:val="24"/>
                <w:szCs w:val="24"/>
              </w:rPr>
            </w:pPr>
            <w:r w:rsidRPr="004F2B5A">
              <w:rPr>
                <w:rFonts w:ascii="ＭＳ ゴシック" w:eastAsia="ＭＳ ゴシック" w:hAnsi="ＭＳ ゴシック" w:hint="eastAsia"/>
                <w:color w:val="000000" w:themeColor="text1"/>
                <w:sz w:val="24"/>
                <w:szCs w:val="24"/>
              </w:rPr>
              <w:t xml:space="preserve">　　　　　　　　　　　　　　　　　　　　　</w:t>
            </w:r>
          </w:p>
        </w:tc>
      </w:tr>
      <w:tr w:rsidR="00D26425" w:rsidRPr="004E0D90" w:rsidTr="00056841">
        <w:tc>
          <w:tcPr>
            <w:tcW w:w="9463" w:type="dxa"/>
          </w:tcPr>
          <w:p w:rsidR="00D26425" w:rsidRPr="004F2B5A" w:rsidRDefault="00D26425" w:rsidP="00056841">
            <w:pPr>
              <w:spacing w:line="400" w:lineRule="exact"/>
              <w:ind w:left="960" w:hangingChars="400" w:hanging="960"/>
              <w:rPr>
                <w:rFonts w:ascii="ＭＳ ゴシック" w:eastAsia="ＭＳ ゴシック" w:hAnsi="ＭＳ ゴシック"/>
                <w:color w:val="000000" w:themeColor="text1"/>
                <w:sz w:val="24"/>
                <w:szCs w:val="24"/>
              </w:rPr>
            </w:pPr>
            <w:r w:rsidRPr="004F2B5A">
              <w:rPr>
                <w:rFonts w:ascii="ＭＳ ゴシック" w:eastAsia="ＭＳ ゴシック" w:hAnsi="ＭＳ ゴシック" w:hint="eastAsia"/>
                <w:color w:val="000000" w:themeColor="text1"/>
                <w:sz w:val="24"/>
                <w:szCs w:val="24"/>
              </w:rPr>
              <w:t>＜保護者による関わり方のポイント＞</w:t>
            </w:r>
          </w:p>
          <w:p w:rsidR="00D26425" w:rsidRPr="00F113DB" w:rsidRDefault="00D26425" w:rsidP="00056841">
            <w:pPr>
              <w:spacing w:line="400" w:lineRule="exact"/>
              <w:ind w:leftChars="100" w:left="930" w:hangingChars="300" w:hanging="72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①</w:t>
            </w:r>
            <w:r w:rsidRPr="00F113DB">
              <w:rPr>
                <w:rFonts w:ascii="ＭＳ 明朝" w:eastAsia="ＭＳ 明朝" w:hAnsi="ＭＳ 明朝"/>
                <w:color w:val="000000" w:themeColor="text1"/>
                <w:sz w:val="24"/>
                <w:szCs w:val="24"/>
              </w:rPr>
              <w:t>(1)→</w:t>
            </w:r>
            <w:r w:rsidRPr="00F113DB">
              <w:rPr>
                <w:rFonts w:ascii="ＭＳ 明朝" w:eastAsia="ＭＳ 明朝" w:hAnsi="ＭＳ 明朝" w:hint="eastAsia"/>
                <w:color w:val="000000" w:themeColor="text1"/>
                <w:sz w:val="24"/>
                <w:szCs w:val="24"/>
              </w:rPr>
              <w:t>数を分解して見ることができることも大切になります。</w:t>
            </w:r>
          </w:p>
          <w:p w:rsidR="00D26425" w:rsidRPr="00F113DB" w:rsidRDefault="00D26425" w:rsidP="00056841">
            <w:pPr>
              <w:spacing w:line="400" w:lineRule="exact"/>
              <w:ind w:leftChars="100" w:left="1050" w:hangingChars="350" w:hanging="8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 xml:space="preserve">　　　 42は40と２に分けられ、「40は10が４つ」、「２は１が２つ」のように、小数の部分も、整数部分と同じように「位ごとに分けられる」ことをここで感じさせたいです。</w:t>
            </w:r>
          </w:p>
          <w:p w:rsidR="00D26425" w:rsidRPr="00F113DB" w:rsidRDefault="00D26425" w:rsidP="00056841">
            <w:pPr>
              <w:spacing w:line="400" w:lineRule="exact"/>
              <w:ind w:leftChars="100" w:left="1050" w:hangingChars="350" w:hanging="840"/>
              <w:rPr>
                <w:rFonts w:ascii="ＭＳ 明朝" w:eastAsia="ＭＳ 明朝" w:hAnsi="ＭＳ 明朝"/>
                <w:color w:val="000000" w:themeColor="text1"/>
                <w:sz w:val="24"/>
                <w:szCs w:val="24"/>
              </w:rPr>
            </w:pPr>
          </w:p>
          <w:p w:rsidR="00D26425" w:rsidRPr="00F113DB" w:rsidRDefault="00D26425" w:rsidP="00056841">
            <w:pPr>
              <w:spacing w:line="400" w:lineRule="exact"/>
              <w:ind w:leftChars="100" w:left="1050" w:hangingChars="350" w:hanging="8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 xml:space="preserve">　(2)→10×４＋１×２＋0.1×１＋0.01×９＋0.001×５のように表すことができます。</w:t>
            </w:r>
          </w:p>
          <w:p w:rsidR="00D26425" w:rsidRPr="004E0D90" w:rsidRDefault="00D26425" w:rsidP="00D26425">
            <w:pPr>
              <w:spacing w:line="400" w:lineRule="exact"/>
              <w:ind w:leftChars="100" w:left="1141" w:hangingChars="388" w:hanging="931"/>
              <w:rPr>
                <w:rFonts w:ascii="ＭＳ ゴシック" w:eastAsia="ＭＳ ゴシック" w:hAnsi="ＭＳ ゴシック"/>
                <w:color w:val="000000" w:themeColor="text1"/>
                <w:sz w:val="24"/>
                <w:szCs w:val="24"/>
              </w:rPr>
            </w:pPr>
            <w:r w:rsidRPr="00F113DB">
              <w:rPr>
                <w:rFonts w:ascii="ＭＳ 明朝" w:eastAsia="ＭＳ 明朝" w:hAnsi="ＭＳ 明朝" w:hint="eastAsia"/>
                <w:color w:val="000000" w:themeColor="text1"/>
                <w:sz w:val="24"/>
                <w:szCs w:val="24"/>
              </w:rPr>
              <w:t xml:space="preserve">　　　※他の数でも同じようにできるか考えさせることが、数の感覚を広げることにつながります。</w:t>
            </w:r>
          </w:p>
        </w:tc>
      </w:tr>
    </w:tbl>
    <w:p w:rsidR="00D26425" w:rsidRDefault="00D26425" w:rsidP="00D26425">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D26425" w:rsidRDefault="00D26425" w:rsidP="00D26425">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D26425" w:rsidRDefault="00D26425" w:rsidP="00D26425">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D26425" w:rsidRPr="00D26425" w:rsidRDefault="00D26425" w:rsidP="00D26425">
      <w:pPr>
        <w:spacing w:line="400" w:lineRule="exact"/>
        <w:ind w:firstLineChars="100" w:firstLine="280"/>
        <w:rPr>
          <w:rFonts w:ascii="ＤＦ特太ゴシック体" w:eastAsia="ＤＦ特太ゴシック体" w:hAnsi="ＤＦ特太ゴシック体"/>
          <w:sz w:val="28"/>
          <w:szCs w:val="28"/>
        </w:rPr>
      </w:pPr>
      <w:r w:rsidRPr="00D26425">
        <w:rPr>
          <w:rFonts w:ascii="ＤＦ特太ゴシック体" w:eastAsia="ＤＦ特太ゴシック体" w:hAnsi="ＤＦ特太ゴシック体" w:hint="eastAsia"/>
          <w:sz w:val="28"/>
          <w:szCs w:val="28"/>
        </w:rPr>
        <w:lastRenderedPageBreak/>
        <w:t>【理科】</w:t>
      </w:r>
    </w:p>
    <w:tbl>
      <w:tblPr>
        <w:tblStyle w:val="a9"/>
        <w:tblW w:w="0" w:type="auto"/>
        <w:tblInd w:w="279" w:type="dxa"/>
        <w:tblLook w:val="04A0" w:firstRow="1" w:lastRow="0" w:firstColumn="1" w:lastColumn="0" w:noHBand="0" w:noVBand="1"/>
      </w:tblPr>
      <w:tblGrid>
        <w:gridCol w:w="9463"/>
      </w:tblGrid>
      <w:tr w:rsidR="00D26425" w:rsidRPr="004E0D90" w:rsidTr="00056841">
        <w:tc>
          <w:tcPr>
            <w:tcW w:w="9463" w:type="dxa"/>
          </w:tcPr>
          <w:p w:rsidR="00D26425" w:rsidRPr="004E0D90" w:rsidRDefault="00D26425" w:rsidP="0005684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D26425" w:rsidRDefault="00D26425" w:rsidP="00D26425">
            <w:pPr>
              <w:spacing w:line="40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◆教科書「天気の変化」（P９～P10）を参考にして、４月13日～17日の間、毎日、雲の様子を観察しましょう。</w:t>
            </w:r>
          </w:p>
          <w:p w:rsidR="00D26425" w:rsidRPr="00F113DB" w:rsidRDefault="00D26425" w:rsidP="00056841">
            <w:pPr>
              <w:spacing w:line="400" w:lineRule="exact"/>
              <w:rPr>
                <w:rFonts w:ascii="ＭＳ 明朝" w:eastAsia="ＭＳ 明朝" w:hAnsi="ＭＳ 明朝"/>
                <w:color w:val="000000" w:themeColor="text1"/>
                <w:sz w:val="24"/>
                <w:szCs w:val="24"/>
              </w:rPr>
            </w:pPr>
            <w:r>
              <w:rPr>
                <w:rFonts w:ascii="ＭＳ ゴシック" w:eastAsia="ＭＳ ゴシック" w:hAnsi="ＭＳ ゴシック" w:hint="eastAsia"/>
                <w:color w:val="000000" w:themeColor="text1"/>
                <w:sz w:val="24"/>
                <w:szCs w:val="24"/>
              </w:rPr>
              <w:t xml:space="preserve">　</w:t>
            </w:r>
            <w:r w:rsidRPr="00F113DB">
              <w:rPr>
                <w:rFonts w:ascii="ＭＳ 明朝" w:eastAsia="ＭＳ 明朝" w:hAnsi="ＭＳ 明朝" w:hint="eastAsia"/>
                <w:color w:val="000000" w:themeColor="text1"/>
                <w:sz w:val="24"/>
                <w:szCs w:val="24"/>
              </w:rPr>
              <w:t>〇雲の形や動き、雲の量に注目して、教科書P9を参考に</w:t>
            </w:r>
            <w:r w:rsidR="00B05A16" w:rsidRPr="00F113DB">
              <w:rPr>
                <w:rFonts w:ascii="ＭＳ 明朝" w:eastAsia="ＭＳ 明朝" w:hAnsi="ＭＳ 明朝" w:hint="eastAsia"/>
                <w:color w:val="000000" w:themeColor="text1"/>
                <w:sz w:val="24"/>
                <w:szCs w:val="24"/>
              </w:rPr>
              <w:t>取組シートに</w:t>
            </w:r>
            <w:r w:rsidRPr="00F113DB">
              <w:rPr>
                <w:rFonts w:ascii="ＭＳ 明朝" w:eastAsia="ＭＳ 明朝" w:hAnsi="ＭＳ 明朝" w:hint="eastAsia"/>
                <w:color w:val="000000" w:themeColor="text1"/>
                <w:sz w:val="24"/>
                <w:szCs w:val="24"/>
              </w:rPr>
              <w:t>記録します。</w:t>
            </w:r>
          </w:p>
          <w:p w:rsidR="00D26425" w:rsidRPr="00F113DB" w:rsidRDefault="00D26425" w:rsidP="00056841">
            <w:pPr>
              <w:spacing w:line="400" w:lineRule="exact"/>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 xml:space="preserve">　〇観察した後に、これからの天気を予想します。</w:t>
            </w:r>
          </w:p>
          <w:p w:rsidR="00D26425" w:rsidRPr="00816BDC" w:rsidRDefault="00D26425" w:rsidP="00056841">
            <w:pPr>
              <w:spacing w:line="400" w:lineRule="exact"/>
              <w:rPr>
                <w:rFonts w:ascii="ＭＳ ゴシック" w:eastAsia="ＭＳ ゴシック" w:hAnsi="ＭＳ ゴシック"/>
                <w:color w:val="000000" w:themeColor="text1"/>
                <w:sz w:val="24"/>
                <w:szCs w:val="24"/>
              </w:rPr>
            </w:pPr>
          </w:p>
        </w:tc>
      </w:tr>
      <w:tr w:rsidR="00D26425" w:rsidRPr="004E0D90" w:rsidTr="00056841">
        <w:tc>
          <w:tcPr>
            <w:tcW w:w="9463" w:type="dxa"/>
          </w:tcPr>
          <w:p w:rsidR="00D26425" w:rsidRDefault="00D26425" w:rsidP="0005684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Pr>
                <w:rFonts w:ascii="ＭＳ ゴシック" w:eastAsia="ＭＳ ゴシック" w:hAnsi="ＭＳ ゴシック" w:hint="eastAsia"/>
                <w:color w:val="000000" w:themeColor="text1"/>
                <w:sz w:val="24"/>
                <w:szCs w:val="24"/>
              </w:rPr>
              <w:t>保護者による関わり方のポイント</w:t>
            </w:r>
            <w:r w:rsidRPr="004E0D90">
              <w:rPr>
                <w:rFonts w:ascii="ＭＳ ゴシック" w:eastAsia="ＭＳ ゴシック" w:hAnsi="ＭＳ ゴシック" w:hint="eastAsia"/>
                <w:color w:val="000000" w:themeColor="text1"/>
                <w:sz w:val="24"/>
                <w:szCs w:val="24"/>
              </w:rPr>
              <w:t>＞</w:t>
            </w:r>
          </w:p>
          <w:p w:rsidR="00D26425" w:rsidRPr="00F113DB" w:rsidRDefault="00D26425" w:rsidP="00056841">
            <w:pPr>
              <w:spacing w:line="400" w:lineRule="exact"/>
              <w:ind w:left="240" w:hangingChars="100" w:hanging="240"/>
              <w:rPr>
                <w:rFonts w:ascii="ＭＳ 明朝" w:eastAsia="ＭＳ 明朝" w:hAnsi="ＭＳ 明朝"/>
                <w:color w:val="000000" w:themeColor="text1"/>
                <w:sz w:val="24"/>
                <w:szCs w:val="24"/>
              </w:rPr>
            </w:pPr>
            <w:r w:rsidRPr="00F113DB">
              <w:rPr>
                <w:rFonts w:ascii="ＭＳ 明朝" w:eastAsia="ＭＳ 明朝" w:hAnsi="ＭＳ 明朝" w:hint="eastAsia"/>
                <w:color w:val="000000" w:themeColor="text1"/>
                <w:sz w:val="24"/>
                <w:szCs w:val="24"/>
              </w:rPr>
              <w:t>・雲の形や動き、雲の量に注目して観察するように促し、観察する日による違いに気付くように関わってあげてください。</w:t>
            </w:r>
          </w:p>
          <w:p w:rsidR="00D26425" w:rsidRPr="004E0D90" w:rsidRDefault="00D26425" w:rsidP="00056841">
            <w:pPr>
              <w:spacing w:line="400" w:lineRule="exact"/>
              <w:ind w:left="240" w:hangingChars="100" w:hanging="240"/>
              <w:rPr>
                <w:rFonts w:ascii="ＭＳ ゴシック" w:eastAsia="ＭＳ ゴシック" w:hAnsi="ＭＳ ゴシック"/>
                <w:color w:val="000000" w:themeColor="text1"/>
                <w:sz w:val="24"/>
                <w:szCs w:val="24"/>
              </w:rPr>
            </w:pPr>
            <w:r w:rsidRPr="00F113DB">
              <w:rPr>
                <w:rFonts w:ascii="ＭＳ 明朝" w:eastAsia="ＭＳ 明朝" w:hAnsi="ＭＳ 明朝" w:hint="eastAsia"/>
                <w:color w:val="000000" w:themeColor="text1"/>
                <w:sz w:val="24"/>
                <w:szCs w:val="24"/>
              </w:rPr>
              <w:t>・雲の様子は、タブレット端末やデジタルカメラ等で記録して、繰り返し観察するなどの方法も考えられます。</w:t>
            </w:r>
          </w:p>
        </w:tc>
      </w:tr>
    </w:tbl>
    <w:p w:rsidR="00D26425" w:rsidRPr="00D26425" w:rsidRDefault="00D26425" w:rsidP="009A533A">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sectPr w:rsidR="00D26425" w:rsidRPr="00D26425" w:rsidSect="00A16B5A">
      <w:headerReference w:type="default" r:id="rId10"/>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9EF" w:rsidRDefault="004709EF" w:rsidP="00942458">
      <w:r>
        <w:separator/>
      </w:r>
    </w:p>
  </w:endnote>
  <w:endnote w:type="continuationSeparator" w:id="0">
    <w:p w:rsidR="004709EF" w:rsidRDefault="004709EF"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panose1 w:val="02010609000101010101"/>
    <w:charset w:val="80"/>
    <w:family w:val="modern"/>
    <w:pitch w:val="fixed"/>
    <w:sig w:usb0="80000283" w:usb1="2AC76CF8"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9EF" w:rsidRDefault="004709EF" w:rsidP="00942458">
      <w:r>
        <w:separator/>
      </w:r>
    </w:p>
  </w:footnote>
  <w:footnote w:type="continuationSeparator" w:id="0">
    <w:p w:rsidR="004709EF" w:rsidRDefault="004709EF"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88" w:rsidRDefault="00332888" w:rsidP="00301D47">
    <w:pPr>
      <w:pStyle w:val="a5"/>
      <w:jc w:val="right"/>
    </w:pPr>
    <w:r>
      <w:rPr>
        <w:rFonts w:hint="eastAsia"/>
      </w:rPr>
      <w:t xml:space="preserve">　　　　　　　　　　　　　　　　　　札幌市教育委員会（小学校　</w:t>
    </w:r>
    <w:r w:rsidR="004220EA">
      <w:rPr>
        <w:rFonts w:hint="eastAsia"/>
      </w:rPr>
      <w:t>４</w:t>
    </w:r>
    <w:r w:rsidR="00E42286">
      <w:rPr>
        <w:rFonts w:hint="eastAsia"/>
      </w:rPr>
      <w:t>月</w:t>
    </w:r>
    <w:r w:rsidR="004220EA">
      <w:rPr>
        <w:rFonts w:hint="eastAsia"/>
      </w:rPr>
      <w:t>13</w:t>
    </w:r>
    <w:r>
      <w:rPr>
        <w:rFonts w:hint="eastAsia"/>
      </w:rPr>
      <w:t>日～</w:t>
    </w:r>
    <w:r w:rsidR="004220EA">
      <w:rPr>
        <w:rFonts w:hint="eastAsia"/>
      </w:rPr>
      <w:t>17</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79C62AC"/>
    <w:multiLevelType w:val="hybridMultilevel"/>
    <w:tmpl w:val="65B0AB20"/>
    <w:lvl w:ilvl="0" w:tplc="E3FA9C6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A080050"/>
    <w:multiLevelType w:val="hybridMultilevel"/>
    <w:tmpl w:val="2188D02C"/>
    <w:lvl w:ilvl="0" w:tplc="1876BC16">
      <w:start w:val="1"/>
      <w:numFmt w:val="decimalEnclosedCircle"/>
      <w:lvlText w:val="%1"/>
      <w:lvlJc w:val="left"/>
      <w:pPr>
        <w:ind w:left="600" w:hanging="360"/>
      </w:pPr>
      <w:rPr>
        <w:rFonts w:hint="default"/>
      </w:rPr>
    </w:lvl>
    <w:lvl w:ilvl="1" w:tplc="AA9C8FA2">
      <w:start w:val="1"/>
      <w:numFmt w:val="decimalFullWidth"/>
      <w:lvlText w:val="（%2）"/>
      <w:lvlJc w:val="left"/>
      <w:pPr>
        <w:ind w:left="1380" w:hanging="720"/>
      </w:pPr>
      <w:rPr>
        <w:rFonts w:hint="default"/>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1F4275"/>
    <w:multiLevelType w:val="hybridMultilevel"/>
    <w:tmpl w:val="AD982B18"/>
    <w:lvl w:ilvl="0" w:tplc="E3FA9C6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1"/>
  </w:num>
  <w:num w:numId="3">
    <w:abstractNumId w:val="13"/>
  </w:num>
  <w:num w:numId="4">
    <w:abstractNumId w:val="0"/>
  </w:num>
  <w:num w:numId="5">
    <w:abstractNumId w:val="1"/>
  </w:num>
  <w:num w:numId="6">
    <w:abstractNumId w:val="8"/>
  </w:num>
  <w:num w:numId="7">
    <w:abstractNumId w:val="3"/>
  </w:num>
  <w:num w:numId="8">
    <w:abstractNumId w:val="5"/>
  </w:num>
  <w:num w:numId="9">
    <w:abstractNumId w:val="16"/>
  </w:num>
  <w:num w:numId="10">
    <w:abstractNumId w:val="12"/>
  </w:num>
  <w:num w:numId="11">
    <w:abstractNumId w:val="17"/>
  </w:num>
  <w:num w:numId="12">
    <w:abstractNumId w:val="7"/>
  </w:num>
  <w:num w:numId="13">
    <w:abstractNumId w:val="14"/>
  </w:num>
  <w:num w:numId="14">
    <w:abstractNumId w:val="6"/>
  </w:num>
  <w:num w:numId="15">
    <w:abstractNumId w:val="9"/>
  </w:num>
  <w:num w:numId="16">
    <w:abstractNumId w:val="18"/>
  </w:num>
  <w:num w:numId="17">
    <w:abstractNumId w:val="10"/>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04E6F"/>
    <w:rsid w:val="0002513A"/>
    <w:rsid w:val="00097419"/>
    <w:rsid w:val="000A002B"/>
    <w:rsid w:val="000A0375"/>
    <w:rsid w:val="000F4848"/>
    <w:rsid w:val="00104E49"/>
    <w:rsid w:val="00106ED9"/>
    <w:rsid w:val="00126428"/>
    <w:rsid w:val="00132F68"/>
    <w:rsid w:val="00143EF4"/>
    <w:rsid w:val="00155862"/>
    <w:rsid w:val="00177BC4"/>
    <w:rsid w:val="001A3B87"/>
    <w:rsid w:val="001B1F18"/>
    <w:rsid w:val="001D55EE"/>
    <w:rsid w:val="001E238F"/>
    <w:rsid w:val="0020039A"/>
    <w:rsid w:val="00200BF0"/>
    <w:rsid w:val="002210DA"/>
    <w:rsid w:val="002723F2"/>
    <w:rsid w:val="002A7965"/>
    <w:rsid w:val="002B0F35"/>
    <w:rsid w:val="00301D47"/>
    <w:rsid w:val="00324585"/>
    <w:rsid w:val="00332888"/>
    <w:rsid w:val="00341697"/>
    <w:rsid w:val="00356188"/>
    <w:rsid w:val="00383A2C"/>
    <w:rsid w:val="00390AD9"/>
    <w:rsid w:val="004220EA"/>
    <w:rsid w:val="00424928"/>
    <w:rsid w:val="0043660A"/>
    <w:rsid w:val="00450D5F"/>
    <w:rsid w:val="00467AC7"/>
    <w:rsid w:val="004709EF"/>
    <w:rsid w:val="00476A5F"/>
    <w:rsid w:val="004858A8"/>
    <w:rsid w:val="004B39D5"/>
    <w:rsid w:val="004E0D90"/>
    <w:rsid w:val="00530DAD"/>
    <w:rsid w:val="00544E18"/>
    <w:rsid w:val="00546BFE"/>
    <w:rsid w:val="00551C50"/>
    <w:rsid w:val="00566C96"/>
    <w:rsid w:val="00582566"/>
    <w:rsid w:val="00597C80"/>
    <w:rsid w:val="005A089D"/>
    <w:rsid w:val="005A2234"/>
    <w:rsid w:val="005F1D29"/>
    <w:rsid w:val="0062089F"/>
    <w:rsid w:val="00621A96"/>
    <w:rsid w:val="0062673E"/>
    <w:rsid w:val="00655F18"/>
    <w:rsid w:val="00660629"/>
    <w:rsid w:val="00675339"/>
    <w:rsid w:val="00676460"/>
    <w:rsid w:val="0067786A"/>
    <w:rsid w:val="00685CDE"/>
    <w:rsid w:val="00696575"/>
    <w:rsid w:val="006B7B0B"/>
    <w:rsid w:val="006C02EC"/>
    <w:rsid w:val="006F764C"/>
    <w:rsid w:val="00711A88"/>
    <w:rsid w:val="0074656F"/>
    <w:rsid w:val="007A670C"/>
    <w:rsid w:val="007B224D"/>
    <w:rsid w:val="007B434A"/>
    <w:rsid w:val="007C14A4"/>
    <w:rsid w:val="007E1347"/>
    <w:rsid w:val="008076FD"/>
    <w:rsid w:val="00820FC7"/>
    <w:rsid w:val="00826972"/>
    <w:rsid w:val="008C1639"/>
    <w:rsid w:val="008E5203"/>
    <w:rsid w:val="00913822"/>
    <w:rsid w:val="0092788C"/>
    <w:rsid w:val="00937C93"/>
    <w:rsid w:val="00942458"/>
    <w:rsid w:val="00946AEB"/>
    <w:rsid w:val="00951368"/>
    <w:rsid w:val="009635BC"/>
    <w:rsid w:val="009737F0"/>
    <w:rsid w:val="009A3232"/>
    <w:rsid w:val="009A533A"/>
    <w:rsid w:val="009D4390"/>
    <w:rsid w:val="00A16B5A"/>
    <w:rsid w:val="00A16EE0"/>
    <w:rsid w:val="00A243B3"/>
    <w:rsid w:val="00A3452E"/>
    <w:rsid w:val="00A53C11"/>
    <w:rsid w:val="00A64ACA"/>
    <w:rsid w:val="00A6684D"/>
    <w:rsid w:val="00A71135"/>
    <w:rsid w:val="00AA2FC1"/>
    <w:rsid w:val="00B04A67"/>
    <w:rsid w:val="00B05A16"/>
    <w:rsid w:val="00B6674E"/>
    <w:rsid w:val="00B66A8F"/>
    <w:rsid w:val="00B83E86"/>
    <w:rsid w:val="00BA047D"/>
    <w:rsid w:val="00BB21DD"/>
    <w:rsid w:val="00C109AD"/>
    <w:rsid w:val="00C12AD5"/>
    <w:rsid w:val="00C4155A"/>
    <w:rsid w:val="00CB109A"/>
    <w:rsid w:val="00CC49C9"/>
    <w:rsid w:val="00CE3998"/>
    <w:rsid w:val="00CF11E5"/>
    <w:rsid w:val="00D26425"/>
    <w:rsid w:val="00D32170"/>
    <w:rsid w:val="00D32AFD"/>
    <w:rsid w:val="00D54532"/>
    <w:rsid w:val="00D77027"/>
    <w:rsid w:val="00DB42E8"/>
    <w:rsid w:val="00DE43E7"/>
    <w:rsid w:val="00E1688D"/>
    <w:rsid w:val="00E22E4F"/>
    <w:rsid w:val="00E42286"/>
    <w:rsid w:val="00E51E35"/>
    <w:rsid w:val="00E6090E"/>
    <w:rsid w:val="00ED0086"/>
    <w:rsid w:val="00F04598"/>
    <w:rsid w:val="00F06860"/>
    <w:rsid w:val="00F113DB"/>
    <w:rsid w:val="00F47390"/>
    <w:rsid w:val="00F51722"/>
    <w:rsid w:val="00FA14F7"/>
    <w:rsid w:val="00FC41C4"/>
    <w:rsid w:val="00FE08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2.png" />
  <Relationship Id="rId3" Type="http://schemas.openxmlformats.org/officeDocument/2006/relationships/settings" Target="settings.xml" />
  <Relationship Id="rId7" Type="http://schemas.openxmlformats.org/officeDocument/2006/relationships/image" Target="media/image1.gif" />
  <Relationship Id="rId12" Type="http://schemas.openxmlformats.org/officeDocument/2006/relationships/theme" Target="theme/theme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fontTable" Target="fontTable.xml" />
  <Relationship Id="rId5" Type="http://schemas.openxmlformats.org/officeDocument/2006/relationships/footnotes" Target="footnotes.xml" />
  <Relationship Id="rId10" Type="http://schemas.openxmlformats.org/officeDocument/2006/relationships/header" Target="header1.xml" />
  <Relationship Id="rId4" Type="http://schemas.openxmlformats.org/officeDocument/2006/relationships/webSettings" Target="webSettings.xml" />
  <Relationship Id="rId9" Type="http://schemas.openxmlformats.org/officeDocument/2006/relationships/image" Target="media/image3.pn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